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25B9" w14:textId="17A3AD69" w:rsidR="007C6614" w:rsidRDefault="00187358">
      <w:pPr>
        <w:pStyle w:val="Standard"/>
      </w:pPr>
      <w:r>
        <w:rPr>
          <w:noProof/>
        </w:rPr>
        <w:drawing>
          <wp:inline distT="0" distB="0" distL="0" distR="0" wp14:anchorId="7D405AC0" wp14:editId="28E66E23">
            <wp:extent cx="6096000" cy="457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EF70" w14:textId="32F133A3"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187358">
        <w:rPr>
          <w:b/>
          <w:bCs/>
          <w:sz w:val="30"/>
          <w:szCs w:val="30"/>
          <w:u w:val="single"/>
        </w:rPr>
        <w:t>3</w:t>
      </w:r>
      <w:r w:rsidR="00694080">
        <w:rPr>
          <w:u w:val="single"/>
        </w:rPr>
        <w:t xml:space="preserve"> </w:t>
      </w:r>
      <w:proofErr w:type="gramStart"/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103C42">
        <w:rPr>
          <w:u w:val="single"/>
        </w:rPr>
        <w:t>1</w:t>
      </w:r>
      <w:r w:rsidR="00D72261">
        <w:rPr>
          <w:u w:val="single"/>
        </w:rPr>
        <w:t>.</w:t>
      </w:r>
      <w:proofErr w:type="gramEnd"/>
      <w:r w:rsidR="008879D4">
        <w:rPr>
          <w:u w:val="single"/>
        </w:rPr>
        <w:t xml:space="preserve"> PP Libušina 785/6, Ostrava – viz. zakreslení do půdorysu a foto níže.</w:t>
      </w:r>
      <w:r w:rsidR="005363F8">
        <w:rPr>
          <w:u w:val="single"/>
        </w:rPr>
        <w:t xml:space="preserve"> </w:t>
      </w:r>
    </w:p>
    <w:p w14:paraId="6C679598" w14:textId="310875B1" w:rsidR="007C6614" w:rsidRDefault="007C6614">
      <w:pPr>
        <w:pStyle w:val="Standard"/>
      </w:pPr>
    </w:p>
    <w:p w14:paraId="5CE2D670" w14:textId="390EA0DA"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proofErr w:type="gramStart"/>
      <w:r w:rsidR="00013678">
        <w:rPr>
          <w:b/>
          <w:bCs/>
          <w:i/>
          <w:iCs/>
          <w:sz w:val="20"/>
          <w:szCs w:val="20"/>
        </w:rPr>
        <w:t>( hloubkové</w:t>
      </w:r>
      <w:proofErr w:type="gramEnd"/>
      <w:r w:rsidR="00013678">
        <w:rPr>
          <w:b/>
          <w:bCs/>
          <w:i/>
          <w:iCs/>
          <w:sz w:val="20"/>
          <w:szCs w:val="20"/>
        </w:rPr>
        <w:t xml:space="preserve">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povrchem </w:t>
      </w:r>
      <w:r>
        <w:rPr>
          <w:b/>
          <w:bCs/>
          <w:i/>
          <w:iCs/>
          <w:sz w:val="20"/>
          <w:szCs w:val="20"/>
        </w:rPr>
        <w:t>)</w:t>
      </w:r>
    </w:p>
    <w:p w14:paraId="05496806" w14:textId="013DAF61" w:rsidR="007C6614" w:rsidRDefault="008879D4">
      <w:pPr>
        <w:pStyle w:val="Standard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93038A" wp14:editId="2DF92C95">
            <wp:simplePos x="0" y="0"/>
            <wp:positionH relativeFrom="column">
              <wp:posOffset>5307330</wp:posOffset>
            </wp:positionH>
            <wp:positionV relativeFrom="paragraph">
              <wp:posOffset>95885</wp:posOffset>
            </wp:positionV>
            <wp:extent cx="1348740" cy="17678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BECF0"/>
                        </a:clrFrom>
                        <a:clrTo>
                          <a:srgbClr val="EBE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85FC8" w14:textId="093C594C"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proofErr w:type="gramEnd"/>
      <w:r>
        <w:tab/>
      </w:r>
      <w:r w:rsidR="008879D4">
        <w:rPr>
          <w:b/>
          <w:bCs/>
        </w:rPr>
        <w:t>Libušina 785/6, Ostrava</w:t>
      </w:r>
    </w:p>
    <w:p w14:paraId="63EF5EEF" w14:textId="6A541368"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proofErr w:type="gramEnd"/>
      <w:r>
        <w:tab/>
      </w:r>
      <w:r>
        <w:tab/>
      </w:r>
      <w:r w:rsidR="00C30CAA">
        <w:rPr>
          <w:b/>
          <w:bCs/>
        </w:rPr>
        <w:t>Atelier Secco s.r.o., Na Viničních horách 1833/2, Praha 6</w:t>
      </w:r>
    </w:p>
    <w:p w14:paraId="7119EA96" w14:textId="779E324C"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14:paraId="0A496EB0" w14:textId="500FC10D"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 xml:space="preserve">, </w:t>
      </w:r>
      <w:r w:rsidR="00103C42">
        <w:rPr>
          <w:sz w:val="20"/>
          <w:szCs w:val="20"/>
        </w:rPr>
        <w:t>Václavská 180</w:t>
      </w:r>
      <w:r>
        <w:rPr>
          <w:sz w:val="20"/>
          <w:szCs w:val="20"/>
        </w:rPr>
        <w:t>, 537 01 Chrudim</w:t>
      </w:r>
    </w:p>
    <w:p w14:paraId="3E280285" w14:textId="0CDEE08A"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8879D4">
        <w:t>5</w:t>
      </w:r>
      <w:r w:rsidR="005A4D33">
        <w:t>.</w:t>
      </w:r>
      <w:r w:rsidR="003568C9">
        <w:t xml:space="preserve"> </w:t>
      </w:r>
      <w:r w:rsidR="008879D4">
        <w:t>září</w:t>
      </w:r>
      <w:r w:rsidR="00D72261">
        <w:t xml:space="preserve"> 202</w:t>
      </w:r>
      <w:r w:rsidR="008879D4">
        <w:t>2</w:t>
      </w:r>
      <w:r w:rsidR="00EB0BD1">
        <w:t xml:space="preserve"> v</w:t>
      </w:r>
      <w:r w:rsidR="00171674">
        <w:t> </w:t>
      </w:r>
      <w:r w:rsidR="00020680">
        <w:t>1</w:t>
      </w:r>
      <w:r w:rsidR="00D72261">
        <w:t>1</w:t>
      </w:r>
      <w:r w:rsidR="00171674">
        <w:t>:</w:t>
      </w:r>
      <w:r w:rsidR="008879D4">
        <w:t>0</w:t>
      </w:r>
      <w:r w:rsidR="00013678">
        <w:t>0</w:t>
      </w:r>
      <w:r>
        <w:t xml:space="preserve"> h</w:t>
      </w:r>
    </w:p>
    <w:p w14:paraId="1FF58514" w14:textId="2A01CC79" w:rsidR="00000D6D" w:rsidRDefault="00000D6D">
      <w:pPr>
        <w:pStyle w:val="Standard"/>
        <w:rPr>
          <w:b/>
          <w:bCs/>
        </w:rPr>
      </w:pPr>
    </w:p>
    <w:p w14:paraId="28FF2529" w14:textId="77B82E35"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proofErr w:type="gramStart"/>
      <w:r w:rsidR="00013678">
        <w:tab/>
      </w:r>
      <w:r w:rsidR="00EA5F62">
        <w:t xml:space="preserve">  </w:t>
      </w:r>
      <w:r w:rsidR="00187358">
        <w:t>6</w:t>
      </w:r>
      <w:proofErr w:type="gramEnd"/>
      <w:r w:rsidR="00187358">
        <w:t>,9</w:t>
      </w:r>
      <w:r w:rsidR="00171674">
        <w:t xml:space="preserve">    </w:t>
      </w:r>
      <w:r>
        <w:t>%hm</w:t>
      </w:r>
    </w:p>
    <w:p w14:paraId="5F416804" w14:textId="421B4D3C"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proofErr w:type="gramStart"/>
      <w:r>
        <w:tab/>
        <w:t xml:space="preserve">  </w:t>
      </w:r>
      <w:r w:rsidR="00187358">
        <w:t>1</w:t>
      </w:r>
      <w:proofErr w:type="gramEnd"/>
      <w:r w:rsidR="00187358">
        <w:t>,2</w:t>
      </w:r>
      <w:r w:rsidR="00D72261">
        <w:t xml:space="preserve">   </w:t>
      </w:r>
      <w:r w:rsidR="005A4D33">
        <w:t xml:space="preserve">   </w:t>
      </w:r>
      <w:r w:rsidR="00D67510">
        <w:t xml:space="preserve">%hm   </w:t>
      </w:r>
      <w:r w:rsidR="00AB3E88">
        <w:t xml:space="preserve">  </w:t>
      </w:r>
    </w:p>
    <w:p w14:paraId="6B403E49" w14:textId="44910751"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proofErr w:type="gramStart"/>
      <w:r>
        <w:tab/>
      </w:r>
      <w:r w:rsidR="007B1A32">
        <w:t xml:space="preserve">  </w:t>
      </w:r>
      <w:r w:rsidR="00187358">
        <w:t>13</w:t>
      </w:r>
      <w:proofErr w:type="gramEnd"/>
      <w:r w:rsidR="00187358">
        <w:t>,7</w:t>
      </w:r>
      <w:r w:rsidR="00D72261">
        <w:t xml:space="preserve"> 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 xml:space="preserve">%hm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</w:p>
    <w:p w14:paraId="1AA278BF" w14:textId="77777777" w:rsidR="0002355F" w:rsidRDefault="0002355F" w:rsidP="0002355F">
      <w:pPr>
        <w:pStyle w:val="Standard"/>
      </w:pPr>
    </w:p>
    <w:p w14:paraId="65FF0589" w14:textId="0AA033A2" w:rsidR="00D528CD" w:rsidRPr="00D528CD" w:rsidRDefault="00694080" w:rsidP="00D528CD">
      <w:pPr>
        <w:jc w:val="center"/>
        <w:rPr>
          <w:b/>
          <w:sz w:val="20"/>
          <w:szCs w:val="20"/>
        </w:rPr>
      </w:pPr>
      <w:r w:rsidRPr="00AB3E88">
        <w:rPr>
          <w:b/>
          <w:sz w:val="20"/>
          <w:szCs w:val="20"/>
          <w:u w:val="single"/>
        </w:rPr>
        <w:t xml:space="preserve">HODNOCENÍ VLHKOSTI STAVEBNÍCH KONSTRUKCÍ </w:t>
      </w:r>
      <w:r w:rsidR="00D528CD" w:rsidRPr="00D528CD">
        <w:rPr>
          <w:b/>
          <w:sz w:val="20"/>
          <w:szCs w:val="20"/>
          <w:u w:val="single"/>
        </w:rPr>
        <w:t>(dle ČSN P 73 0610 – „Hydroizolace staveb, sanace vlhkého zdiva – Základní ustanovení):</w:t>
      </w:r>
    </w:p>
    <w:p w14:paraId="038443EC" w14:textId="72CF38AA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p w14:paraId="042E5E79" w14:textId="26488EE5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1"/>
        <w:gridCol w:w="1957"/>
        <w:gridCol w:w="2543"/>
      </w:tblGrid>
      <w:tr w:rsidR="007C6614" w:rsidRPr="00AB3E88" w14:paraId="0A37D5D2" w14:textId="77777777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B021B" w14:textId="7A798A61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777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0BA4C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 VLHKOSTI KONSTRUKCE</w:t>
            </w:r>
          </w:p>
        </w:tc>
      </w:tr>
      <w:tr w:rsidR="007C6614" w:rsidRPr="00AB3E88" w14:paraId="0FA372F4" w14:textId="77777777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29576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7DE0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C215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</w:tr>
      <w:tr w:rsidR="007C6614" w:rsidRPr="00AB3E88" w14:paraId="15009091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7DAD85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879B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5,0%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194D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nízká</w:t>
            </w:r>
          </w:p>
        </w:tc>
      </w:tr>
      <w:tr w:rsidR="007C6614" w:rsidRPr="00AB3E88" w14:paraId="2D7D508F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6CC3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61786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&gt;5,0 -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7,5%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67F2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zvýšená</w:t>
            </w:r>
          </w:p>
        </w:tc>
      </w:tr>
      <w:tr w:rsidR="007C6614" w:rsidRPr="00AB3E88" w14:paraId="6B3FA4AA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846C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2F69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&gt;7,5 -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B74B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vysoká</w:t>
            </w:r>
          </w:p>
        </w:tc>
      </w:tr>
      <w:tr w:rsidR="007C6614" w:rsidRPr="00AB3E88" w14:paraId="691EE3F3" w14:textId="77777777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079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132F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B80F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velmi vysoká</w:t>
            </w:r>
          </w:p>
        </w:tc>
      </w:tr>
    </w:tbl>
    <w:p w14:paraId="611BCC93" w14:textId="77777777" w:rsidR="007C6614" w:rsidRDefault="00694080">
      <w:pPr>
        <w:pStyle w:val="Standard"/>
        <w:jc w:val="both"/>
      </w:pPr>
      <w:r>
        <w:lastRenderedPageBreak/>
        <w:t xml:space="preserve">  </w:t>
      </w:r>
    </w:p>
    <w:p w14:paraId="02840171" w14:textId="473E8758"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proofErr w:type="gramStart"/>
      <w:r>
        <w:rPr>
          <w:b/>
          <w:bCs/>
          <w:sz w:val="21"/>
          <w:szCs w:val="21"/>
          <w:u w:val="single"/>
        </w:rPr>
        <w:t>objekt :</w:t>
      </w:r>
      <w:proofErr w:type="gramEnd"/>
      <w:r>
        <w:t xml:space="preserve"> </w:t>
      </w:r>
      <w:r w:rsidR="008879D4">
        <w:tab/>
      </w:r>
      <w:r w:rsidR="008879D4">
        <w:tab/>
      </w:r>
      <w:r w:rsidR="00125CAA">
        <w:tab/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187358">
        <w:rPr>
          <w:b/>
          <w:bCs/>
          <w:u w:val="single"/>
        </w:rPr>
        <w:t>3</w:t>
      </w:r>
      <w:r w:rsidR="00C30CAA">
        <w:rPr>
          <w:b/>
          <w:bCs/>
          <w:u w:val="single"/>
        </w:rPr>
        <w:t xml:space="preserve"> 1</w:t>
      </w:r>
      <w:r w:rsidR="00D72261">
        <w:rPr>
          <w:b/>
          <w:bCs/>
          <w:u w:val="single"/>
        </w:rPr>
        <w:t>. P</w:t>
      </w:r>
      <w:r w:rsidR="00C30CAA">
        <w:rPr>
          <w:b/>
          <w:bCs/>
          <w:u w:val="single"/>
        </w:rPr>
        <w:t>P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r w:rsidR="00D859BF">
        <w:rPr>
          <w:b/>
          <w:bCs/>
          <w:u w:val="single"/>
        </w:rPr>
        <w:t>viz. půdorys</w:t>
      </w:r>
    </w:p>
    <w:p w14:paraId="1D37FDF5" w14:textId="53183991"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r w:rsidR="008879D4">
        <w:rPr>
          <w:b/>
          <w:bCs/>
          <w:sz w:val="21"/>
          <w:szCs w:val="21"/>
          <w:u w:val="single"/>
        </w:rPr>
        <w:t>5</w:t>
      </w:r>
      <w:r w:rsidR="00CE4BC3">
        <w:t>.</w:t>
      </w:r>
      <w:r w:rsidR="008879D4">
        <w:t>9</w:t>
      </w:r>
      <w:r w:rsidR="00CE4BC3">
        <w:t>.20</w:t>
      </w:r>
      <w:r w:rsidR="00D72261">
        <w:t>2</w:t>
      </w:r>
      <w:r w:rsidR="008879D4">
        <w:t>2</w:t>
      </w:r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14:paraId="08165270" w14:textId="567E0047" w:rsidR="00B12123" w:rsidRDefault="00B12123" w:rsidP="00B12123"/>
    <w:p w14:paraId="3ADD85F3" w14:textId="1AA5E79E" w:rsidR="00D72261" w:rsidRDefault="00187358" w:rsidP="00B12123">
      <w:r>
        <w:rPr>
          <w:noProof/>
        </w:rPr>
        <w:drawing>
          <wp:inline distT="0" distB="0" distL="0" distR="0" wp14:anchorId="29C6C47A" wp14:editId="719844BF">
            <wp:extent cx="6120130" cy="243840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402B" w14:textId="3397F8B9" w:rsidR="007C6614" w:rsidRDefault="007C6614" w:rsidP="00B12123">
      <w:pPr>
        <w:rPr>
          <w:noProof/>
        </w:rPr>
      </w:pPr>
    </w:p>
    <w:p w14:paraId="682DAF77" w14:textId="06CFBC71" w:rsidR="008879D4" w:rsidRDefault="00187358" w:rsidP="00B12123">
      <w:pPr>
        <w:rPr>
          <w:noProof/>
        </w:rPr>
      </w:pPr>
      <w:r>
        <w:rPr>
          <w:noProof/>
        </w:rPr>
        <w:drawing>
          <wp:inline distT="0" distB="0" distL="0" distR="0" wp14:anchorId="69BCEECB" wp14:editId="4DB75E51">
            <wp:extent cx="6120130" cy="259842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9546" w14:textId="41770AF8" w:rsidR="00103C42" w:rsidRDefault="00103C42" w:rsidP="00103C42">
      <w:pPr>
        <w:rPr>
          <w:noProof/>
        </w:rPr>
      </w:pPr>
    </w:p>
    <w:p w14:paraId="127A8E9A" w14:textId="4E0FB2BC" w:rsidR="00103C42" w:rsidRDefault="00187358" w:rsidP="00103C42">
      <w:pPr>
        <w:rPr>
          <w:noProof/>
        </w:rPr>
      </w:pPr>
      <w:r>
        <w:rPr>
          <w:noProof/>
        </w:rPr>
        <w:drawing>
          <wp:inline distT="0" distB="0" distL="0" distR="0" wp14:anchorId="01F34654" wp14:editId="183E0912">
            <wp:extent cx="6120130" cy="286512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6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D5A34" w14:textId="0EEC98E6" w:rsidR="00103C42" w:rsidRDefault="00103C42" w:rsidP="00103C42">
      <w:pPr>
        <w:rPr>
          <w:noProof/>
        </w:rPr>
      </w:pPr>
    </w:p>
    <w:sectPr w:rsidR="00103C42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7DB8B" w14:textId="77777777" w:rsidR="009A31B7" w:rsidRDefault="009A31B7" w:rsidP="007C6614">
      <w:r>
        <w:separator/>
      </w:r>
    </w:p>
  </w:endnote>
  <w:endnote w:type="continuationSeparator" w:id="0">
    <w:p w14:paraId="4ED7EE5B" w14:textId="77777777" w:rsidR="009A31B7" w:rsidRDefault="009A31B7" w:rsidP="007C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8F88C" w14:textId="77777777" w:rsidR="009A31B7" w:rsidRDefault="009A31B7" w:rsidP="007C6614">
      <w:r w:rsidRPr="007C6614">
        <w:rPr>
          <w:color w:val="000000"/>
        </w:rPr>
        <w:separator/>
      </w:r>
    </w:p>
  </w:footnote>
  <w:footnote w:type="continuationSeparator" w:id="0">
    <w:p w14:paraId="1A58C423" w14:textId="77777777" w:rsidR="009A31B7" w:rsidRDefault="009A31B7" w:rsidP="007C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14"/>
    <w:rsid w:val="00000D6D"/>
    <w:rsid w:val="00012C14"/>
    <w:rsid w:val="00013678"/>
    <w:rsid w:val="00020680"/>
    <w:rsid w:val="00021235"/>
    <w:rsid w:val="0002355F"/>
    <w:rsid w:val="0006010C"/>
    <w:rsid w:val="00060822"/>
    <w:rsid w:val="00073431"/>
    <w:rsid w:val="00093E52"/>
    <w:rsid w:val="000B7D60"/>
    <w:rsid w:val="000F63E6"/>
    <w:rsid w:val="00103C42"/>
    <w:rsid w:val="0012559B"/>
    <w:rsid w:val="00125CAA"/>
    <w:rsid w:val="001300E7"/>
    <w:rsid w:val="0015108E"/>
    <w:rsid w:val="00171674"/>
    <w:rsid w:val="00171E26"/>
    <w:rsid w:val="00172ED7"/>
    <w:rsid w:val="00172FE8"/>
    <w:rsid w:val="001864C9"/>
    <w:rsid w:val="00187358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50191B"/>
    <w:rsid w:val="005363F8"/>
    <w:rsid w:val="00576F22"/>
    <w:rsid w:val="005810C4"/>
    <w:rsid w:val="005A4D33"/>
    <w:rsid w:val="005A631A"/>
    <w:rsid w:val="005A66B1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879D4"/>
    <w:rsid w:val="008919C0"/>
    <w:rsid w:val="008B11C4"/>
    <w:rsid w:val="008D182B"/>
    <w:rsid w:val="008D63BB"/>
    <w:rsid w:val="008E2361"/>
    <w:rsid w:val="008E6B94"/>
    <w:rsid w:val="00907E76"/>
    <w:rsid w:val="0091734D"/>
    <w:rsid w:val="00943A76"/>
    <w:rsid w:val="009531EF"/>
    <w:rsid w:val="009A31B7"/>
    <w:rsid w:val="009B1294"/>
    <w:rsid w:val="009D15AE"/>
    <w:rsid w:val="009E5A89"/>
    <w:rsid w:val="00A16E07"/>
    <w:rsid w:val="00A26F18"/>
    <w:rsid w:val="00A354C5"/>
    <w:rsid w:val="00A44BA8"/>
    <w:rsid w:val="00A455FE"/>
    <w:rsid w:val="00A52775"/>
    <w:rsid w:val="00AB3E88"/>
    <w:rsid w:val="00AD1AB6"/>
    <w:rsid w:val="00AD7A08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0CAA"/>
    <w:rsid w:val="00C32711"/>
    <w:rsid w:val="00C47E4C"/>
    <w:rsid w:val="00CE4BC3"/>
    <w:rsid w:val="00CF22DD"/>
    <w:rsid w:val="00D127B1"/>
    <w:rsid w:val="00D338B1"/>
    <w:rsid w:val="00D528CD"/>
    <w:rsid w:val="00D67510"/>
    <w:rsid w:val="00D72261"/>
    <w:rsid w:val="00D859BF"/>
    <w:rsid w:val="00D9378E"/>
    <w:rsid w:val="00DE55FB"/>
    <w:rsid w:val="00E06CAC"/>
    <w:rsid w:val="00E313EB"/>
    <w:rsid w:val="00E51867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276A"/>
  <w15:docId w15:val="{C8D88DDC-5CF4-42F2-AC0B-FD4ED42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  <w:style w:type="paragraph" w:styleId="Bezmezer">
    <w:name w:val="No Spacing"/>
    <w:uiPriority w:val="1"/>
    <w:qFormat/>
    <w:rsid w:val="00103C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2022-09-07T13:14:00Z</dcterms:created>
  <dcterms:modified xsi:type="dcterms:W3CDTF">2022-09-07T13:14:00Z</dcterms:modified>
</cp:coreProperties>
</file>